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C75" w14:textId="21FEADDF" w:rsidR="00FB2E63" w:rsidRPr="0060401F" w:rsidRDefault="00FB2E63">
      <w:pPr>
        <w:rPr>
          <w:color w:val="4F81BD" w:themeColor="accent1"/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  <w:r w:rsidR="0060401F">
        <w:rPr>
          <w:rFonts w:hint="eastAsia"/>
          <w:sz w:val="28"/>
        </w:rPr>
        <w:t xml:space="preserve">　</w:t>
      </w:r>
      <w:r w:rsidR="0060401F" w:rsidRPr="0060401F">
        <w:rPr>
          <w:rFonts w:hint="eastAsia"/>
          <w:color w:val="4F81BD" w:themeColor="accent1"/>
        </w:rPr>
        <w:t>＊</w:t>
      </w:r>
      <w:r w:rsidR="0060401F" w:rsidRPr="0060401F">
        <w:rPr>
          <w:rFonts w:hint="eastAsia"/>
          <w:color w:val="4F81BD" w:themeColor="accent1"/>
        </w:rPr>
        <w:t>2022</w:t>
      </w:r>
      <w:r w:rsidR="0060401F" w:rsidRPr="0060401F">
        <w:rPr>
          <w:rFonts w:hint="eastAsia"/>
          <w:color w:val="4F81BD" w:themeColor="accent1"/>
        </w:rPr>
        <w:t>年以降追記された注意事項に関しては青字で表記されています。</w:t>
      </w:r>
    </w:p>
    <w:p w14:paraId="4F6E59A9" w14:textId="77777777" w:rsidR="007C7D57" w:rsidRDefault="007C7D57" w:rsidP="00161EFD">
      <w:pPr>
        <w:snapToGrid w:val="0"/>
        <w:spacing w:line="380" w:lineRule="exact"/>
        <w:rPr>
          <w:sz w:val="28"/>
        </w:rPr>
      </w:pPr>
    </w:p>
    <w:p w14:paraId="57729B55" w14:textId="77777777"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14:paraId="25A0EF13" w14:textId="04AC1AB0" w:rsidR="000C322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5E5953" w:rsidRPr="00077FB3">
        <w:rPr>
          <w:rFonts w:asciiTheme="minorEastAsia" w:hAnsiTheme="minorEastAsia" w:hint="eastAsia"/>
          <w:b/>
          <w:bCs/>
          <w:szCs w:val="20"/>
        </w:rPr>
        <w:t>過去5年以内（初診から5年以内）</w:t>
      </w:r>
      <w:r w:rsidR="007C7D57">
        <w:rPr>
          <w:rFonts w:asciiTheme="minorEastAsia" w:hAnsiTheme="minorEastAsia" w:hint="eastAsia"/>
          <w:szCs w:val="20"/>
        </w:rPr>
        <w:t>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犬</w:t>
      </w:r>
      <w:r w:rsidR="003B5261" w:rsidRPr="005E5953">
        <w:rPr>
          <w:rFonts w:asciiTheme="minorEastAsia" w:hAnsiTheme="minorEastAsia" w:hint="eastAsia"/>
          <w:b/>
          <w:bCs/>
          <w:szCs w:val="20"/>
        </w:rPr>
        <w:t>と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猫の</w:t>
      </w:r>
      <w:r w:rsidR="00E472E8" w:rsidRPr="005E5953">
        <w:rPr>
          <w:rFonts w:asciiTheme="minorEastAsia" w:hAnsiTheme="minorEastAsia" w:hint="eastAsia"/>
          <w:b/>
          <w:bCs/>
          <w:szCs w:val="20"/>
        </w:rPr>
        <w:t>50症例</w:t>
      </w:r>
      <w:r w:rsidR="00E472E8" w:rsidRPr="00E472E8">
        <w:rPr>
          <w:rFonts w:asciiTheme="minorEastAsia" w:hAnsiTheme="minorEastAsia" w:hint="eastAsia"/>
          <w:szCs w:val="20"/>
        </w:rPr>
        <w:t>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D77213">
        <w:rPr>
          <w:rFonts w:asciiTheme="minorEastAsia" w:hAnsiTheme="minorEastAsia" w:hint="eastAsia"/>
          <w:szCs w:val="20"/>
        </w:rPr>
        <w:t>。</w:t>
      </w:r>
    </w:p>
    <w:p w14:paraId="1FEE9013" w14:textId="773AA97F" w:rsidR="00075BDC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</w:t>
      </w:r>
      <w:r w:rsidR="000C3228" w:rsidRPr="000C3228">
        <w:rPr>
          <w:rFonts w:asciiTheme="minorEastAsia" w:hAnsiTheme="minorEastAsia" w:hint="eastAsia"/>
          <w:color w:val="4F81BD" w:themeColor="accent1"/>
          <w:szCs w:val="20"/>
        </w:rPr>
        <w:t>（フォローアップ2回以上）</w:t>
      </w:r>
      <w:r>
        <w:rPr>
          <w:rFonts w:asciiTheme="minorEastAsia" w:hAnsiTheme="minorEastAsia" w:hint="eastAsia"/>
          <w:szCs w:val="20"/>
        </w:rPr>
        <w:t>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 w:rsidR="00D77213">
        <w:rPr>
          <w:rFonts w:asciiTheme="minorEastAsia" w:hAnsiTheme="minorEastAsia" w:hint="eastAsia"/>
          <w:szCs w:val="20"/>
        </w:rPr>
        <w:t>。</w:t>
      </w:r>
    </w:p>
    <w:p w14:paraId="2DCBAB5B" w14:textId="447FE0DC" w:rsidR="00E472E8" w:rsidRDefault="00D77213" w:rsidP="00075BDC">
      <w:pPr>
        <w:snapToGrid w:val="0"/>
        <w:spacing w:line="380" w:lineRule="exact"/>
        <w:ind w:firstLineChars="200" w:firstLine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-</w:t>
      </w:r>
      <w:r>
        <w:rPr>
          <w:rFonts w:asciiTheme="minorEastAsia" w:hAnsiTheme="minorEastAsia"/>
          <w:szCs w:val="20"/>
        </w:rPr>
        <w:t xml:space="preserve"> </w:t>
      </w:r>
      <w:r w:rsidR="007C7D57">
        <w:rPr>
          <w:rFonts w:asciiTheme="minorEastAsia" w:hAnsiTheme="minorEastAsia" w:hint="eastAsia"/>
          <w:szCs w:val="20"/>
        </w:rPr>
        <w:t>治療効果の良いもののみを故意に選択しないこと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14:paraId="3EFF46B1" w14:textId="6D66710D" w:rsidR="00075BDC" w:rsidRPr="00075BDC" w:rsidRDefault="00D77213" w:rsidP="00075BDC">
      <w:pPr>
        <w:snapToGrid w:val="0"/>
        <w:spacing w:line="380" w:lineRule="exact"/>
        <w:ind w:leftChars="200" w:left="720" w:hangingChars="100" w:hanging="24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color w:val="4F81BD" w:themeColor="accent1"/>
          <w:szCs w:val="20"/>
        </w:rPr>
        <w:t>-</w:t>
      </w:r>
      <w:r>
        <w:rPr>
          <w:rFonts w:asciiTheme="minorEastAsia" w:hAnsiTheme="minorEastAsia"/>
          <w:color w:val="4F81BD" w:themeColor="accent1"/>
          <w:szCs w:val="20"/>
        </w:rPr>
        <w:t xml:space="preserve"> </w:t>
      </w:r>
      <w:r w:rsidR="00075BDC" w:rsidRPr="000C3228">
        <w:rPr>
          <w:rFonts w:asciiTheme="minorEastAsia" w:hAnsiTheme="minorEastAsia" w:hint="eastAsia"/>
          <w:color w:val="4F81BD" w:themeColor="accent1"/>
          <w:szCs w:val="20"/>
        </w:rPr>
        <w:t>ただし</w:t>
      </w:r>
      <w:r w:rsidR="00FD7A10">
        <w:rPr>
          <w:rFonts w:asciiTheme="minorEastAsia" w:hAnsiTheme="minorEastAsia" w:hint="eastAsia"/>
          <w:color w:val="4F81BD" w:themeColor="accent1"/>
          <w:szCs w:val="20"/>
        </w:rPr>
        <w:t>，</w:t>
      </w:r>
      <w:r w:rsidR="00075BDC" w:rsidRPr="000C3228">
        <w:rPr>
          <w:rFonts w:asciiTheme="minorEastAsia" w:hAnsiTheme="minorEastAsia" w:hint="eastAsia"/>
          <w:color w:val="4F81BD" w:themeColor="accent1"/>
          <w:szCs w:val="20"/>
        </w:rPr>
        <w:t>動物種や年齢</w:t>
      </w:r>
      <w:r w:rsidR="00FD7A10">
        <w:rPr>
          <w:rFonts w:asciiTheme="minorEastAsia" w:hAnsiTheme="minorEastAsia" w:hint="eastAsia"/>
          <w:color w:val="4F81BD" w:themeColor="accent1"/>
          <w:szCs w:val="20"/>
        </w:rPr>
        <w:t>，</w:t>
      </w:r>
      <w:r w:rsidR="00075BDC" w:rsidRPr="000C3228">
        <w:rPr>
          <w:rFonts w:asciiTheme="minorEastAsia" w:hAnsiTheme="minorEastAsia" w:hint="eastAsia"/>
          <w:color w:val="4F81BD" w:themeColor="accent1"/>
          <w:szCs w:val="20"/>
        </w:rPr>
        <w:t>主訴に偏りが出るなどの場合は</w:t>
      </w:r>
      <w:r w:rsidR="00075BDC">
        <w:rPr>
          <w:rFonts w:asciiTheme="minorEastAsia" w:hAnsiTheme="minorEastAsia" w:hint="eastAsia"/>
          <w:color w:val="4F81BD" w:themeColor="accent1"/>
          <w:szCs w:val="20"/>
        </w:rPr>
        <w:t>過去5年以内に診療した</w:t>
      </w:r>
      <w:r w:rsidR="00075BDC" w:rsidRPr="000C3228">
        <w:rPr>
          <w:rFonts w:asciiTheme="minorEastAsia" w:hAnsiTheme="minorEastAsia" w:hint="eastAsia"/>
          <w:color w:val="4F81BD" w:themeColor="accent1"/>
          <w:szCs w:val="20"/>
        </w:rPr>
        <w:t>10症例まで追加記載を認める</w:t>
      </w:r>
      <w:r w:rsidR="00075BDC">
        <w:rPr>
          <w:rFonts w:asciiTheme="minorEastAsia" w:hAnsiTheme="minorEastAsia" w:hint="eastAsia"/>
          <w:color w:val="4F81BD" w:themeColor="accent1"/>
          <w:szCs w:val="20"/>
        </w:rPr>
        <w:t>。追加症例は末尾に記載すること</w:t>
      </w:r>
      <w:r>
        <w:rPr>
          <w:rFonts w:asciiTheme="minorEastAsia" w:hAnsiTheme="minorEastAsia" w:hint="eastAsia"/>
          <w:color w:val="4F81BD" w:themeColor="accent1"/>
          <w:szCs w:val="20"/>
        </w:rPr>
        <w:t>。</w:t>
      </w:r>
    </w:p>
    <w:p w14:paraId="79799AB2" w14:textId="77777777"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</w:t>
      </w:r>
      <w:r w:rsidRPr="005E5953">
        <w:rPr>
          <w:rFonts w:asciiTheme="minorEastAsia" w:hAnsiTheme="minorEastAsia" w:hint="eastAsia"/>
          <w:b/>
          <w:bCs/>
          <w:szCs w:val="20"/>
        </w:rPr>
        <w:t>猫を対象とするものを5</w:t>
      </w:r>
      <w:r w:rsidR="008A275A" w:rsidRPr="005E5953">
        <w:rPr>
          <w:rFonts w:asciiTheme="minorEastAsia" w:hAnsiTheme="minorEastAsia" w:hint="eastAsia"/>
          <w:b/>
          <w:bCs/>
          <w:szCs w:val="20"/>
        </w:rPr>
        <w:t>症</w:t>
      </w:r>
      <w:r w:rsidRPr="005E5953">
        <w:rPr>
          <w:rFonts w:asciiTheme="minorEastAsia" w:hAnsiTheme="minorEastAsia" w:hint="eastAsia"/>
          <w:b/>
          <w:bCs/>
          <w:szCs w:val="20"/>
        </w:rPr>
        <w:t>例以上</w:t>
      </w:r>
      <w:r w:rsidR="00BC6554" w:rsidRPr="005E5953">
        <w:rPr>
          <w:rFonts w:asciiTheme="minorEastAsia" w:hAnsiTheme="minorEastAsia" w:hint="eastAsia"/>
          <w:b/>
          <w:bCs/>
          <w:szCs w:val="20"/>
        </w:rPr>
        <w:t>10症例以下</w:t>
      </w:r>
      <w:r w:rsidR="00BC6554">
        <w:rPr>
          <w:rFonts w:asciiTheme="minorEastAsia" w:hAnsiTheme="minorEastAsia" w:hint="eastAsia"/>
          <w:szCs w:val="20"/>
        </w:rPr>
        <w:t>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14:paraId="49309A4C" w14:textId="77777777" w:rsidR="007C7D57" w:rsidRP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</w:t>
      </w:r>
      <w:r w:rsidRPr="005E5953">
        <w:rPr>
          <w:rFonts w:asciiTheme="minorEastAsia" w:hAnsiTheme="minorEastAsia" w:hint="eastAsia"/>
          <w:b/>
          <w:bCs/>
          <w:szCs w:val="20"/>
        </w:rPr>
        <w:t>3回以下のフォローアップで終了したものは10症例以下</w:t>
      </w:r>
      <w:r>
        <w:rPr>
          <w:rFonts w:asciiTheme="minorEastAsia" w:hAnsiTheme="minorEastAsia" w:hint="eastAsia"/>
          <w:szCs w:val="20"/>
        </w:rPr>
        <w:t>とすること。</w:t>
      </w:r>
    </w:p>
    <w:p w14:paraId="689C245B" w14:textId="52ED1F07" w:rsidR="00AA7630" w:rsidRPr="00A662A3" w:rsidRDefault="00AA7630" w:rsidP="00AA7630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フォローアップとは</w:t>
      </w:r>
      <w:r w:rsidR="00FD7A10">
        <w:rPr>
          <w:rFonts w:asciiTheme="minorEastAsia" w:hAnsiTheme="minorEastAsia" w:hint="eastAsia"/>
          <w:szCs w:val="20"/>
        </w:rPr>
        <w:t>，</w:t>
      </w:r>
      <w:r>
        <w:rPr>
          <w:rFonts w:asciiTheme="minorEastAsia" w:hAnsiTheme="minorEastAsia" w:hint="eastAsia"/>
          <w:szCs w:val="20"/>
        </w:rPr>
        <w:t>初診を含まず</w:t>
      </w:r>
      <w:r w:rsidR="00FD7A10">
        <w:rPr>
          <w:rFonts w:asciiTheme="minorEastAsia" w:hAnsiTheme="minorEastAsia" w:hint="eastAsia"/>
          <w:szCs w:val="20"/>
        </w:rPr>
        <w:t>，</w:t>
      </w:r>
      <w:r>
        <w:rPr>
          <w:rFonts w:asciiTheme="minorEastAsia" w:hAnsiTheme="minorEastAsia" w:hint="eastAsia"/>
          <w:szCs w:val="20"/>
        </w:rPr>
        <w:t>有償で対応し</w:t>
      </w:r>
      <w:r w:rsidR="00FD7A10">
        <w:rPr>
          <w:rFonts w:asciiTheme="minorEastAsia" w:hAnsiTheme="minorEastAsia" w:hint="eastAsia"/>
          <w:szCs w:val="20"/>
        </w:rPr>
        <w:t>，</w:t>
      </w:r>
      <w:r w:rsidR="00C3739D">
        <w:rPr>
          <w:rFonts w:asciiTheme="minorEastAsia" w:hAnsiTheme="minorEastAsia" w:hint="eastAsia"/>
          <w:szCs w:val="20"/>
        </w:rPr>
        <w:t>カルテに</w:t>
      </w:r>
      <w:r>
        <w:rPr>
          <w:rFonts w:asciiTheme="minorEastAsia" w:hAnsiTheme="minorEastAsia" w:hint="eastAsia"/>
          <w:szCs w:val="20"/>
        </w:rPr>
        <w:t>診療記録が残っているものを指す。診療手段は問わない。</w:t>
      </w:r>
    </w:p>
    <w:p w14:paraId="492BB397" w14:textId="77777777"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14:paraId="2C957D5A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14:paraId="7DF6A2D5" w14:textId="77777777"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14:paraId="79D1CDF8" w14:textId="77777777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14:paraId="00D7A865" w14:textId="27B5AE0D"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</w:t>
      </w:r>
      <w:r w:rsidR="000C3228" w:rsidRPr="000C3228">
        <w:rPr>
          <w:rFonts w:asciiTheme="minorEastAsia" w:hAnsiTheme="minorEastAsia" w:hint="eastAsia"/>
          <w:color w:val="4F81BD" w:themeColor="accent1"/>
          <w:szCs w:val="20"/>
        </w:rPr>
        <w:t>（終了or継続中）</w:t>
      </w:r>
      <w:r w:rsidR="00353033" w:rsidRPr="00E472E8">
        <w:rPr>
          <w:rFonts w:asciiTheme="minorEastAsia" w:hAnsiTheme="minorEastAsia" w:hint="eastAsia"/>
          <w:szCs w:val="20"/>
        </w:rPr>
        <w:t>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14:paraId="6C63E38F" w14:textId="77777777"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14:paraId="4F1DDFFB" w14:textId="77777777"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14:paraId="48268F4D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14:paraId="0A546520" w14:textId="77777777"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14:paraId="62B84288" w14:textId="77777777"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14:paraId="51DD474D" w14:textId="77777777"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14:paraId="40949FE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1054464" w14:textId="77777777"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21D8DFD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32DCFEB3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6323E00F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725780C7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21F450A0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34C5C73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22777E11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5D2C0ECB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7E40598F" w14:textId="77777777"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05B8BEA9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14:paraId="1B7708AD" w14:textId="77777777"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76F4F49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0C82117" w14:textId="77777777"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14:paraId="38AA289A" w14:textId="77777777"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14:paraId="72E46D1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14:paraId="403A00B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14:paraId="0C397187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14:paraId="12C4F8C0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14:paraId="298793C6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14:paraId="513CEB58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14:paraId="291D75B2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14:paraId="6A3908A0" w14:textId="77777777"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</w:t>
            </w: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雷雨恐怖症</w:t>
            </w:r>
          </w:p>
        </w:tc>
        <w:tc>
          <w:tcPr>
            <w:tcW w:w="1701" w:type="dxa"/>
          </w:tcPr>
          <w:p w14:paraId="290CCF99" w14:textId="77777777"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14:paraId="655F39BE" w14:textId="6A3417F2" w:rsidR="00AA7451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  <w:r w:rsidR="00075BDC" w:rsidRPr="0060401F">
              <w:rPr>
                <w:rFonts w:asciiTheme="minorEastAsia" w:hAnsiTheme="minorEastAsia" w:hint="eastAsia"/>
                <w:color w:val="4F81BD" w:themeColor="accent1"/>
                <w:sz w:val="20"/>
                <w:szCs w:val="20"/>
              </w:rPr>
              <w:t>(終了</w:t>
            </w:r>
            <w:r w:rsidR="00075BDC" w:rsidRPr="0060401F">
              <w:rPr>
                <w:rFonts w:asciiTheme="minorEastAsia" w:hAnsiTheme="minorEastAsia"/>
                <w:color w:val="4F81BD" w:themeColor="accent1"/>
                <w:sz w:val="20"/>
                <w:szCs w:val="20"/>
              </w:rPr>
              <w:t>)</w:t>
            </w:r>
          </w:p>
          <w:p w14:paraId="6B84E284" w14:textId="2A06E3D5" w:rsidR="00075BDC" w:rsidRPr="00191F7C" w:rsidRDefault="00075BDC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3F2DC29" w14:textId="77777777"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14:paraId="2E596EE6" w14:textId="77777777"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14:paraId="38004034" w14:textId="77777777" w:rsidR="00E472E8" w:rsidRDefault="00222C2B" w:rsidP="00AA7630">
      <w:pPr>
        <w:snapToGrid w:val="0"/>
        <w:spacing w:line="380" w:lineRule="exact"/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  <w:r w:rsidR="00E472E8">
        <w:br w:type="page"/>
      </w:r>
    </w:p>
    <w:p w14:paraId="7CABCBC6" w14:textId="77777777"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14:paraId="0FD4CDB8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5B576AB" w14:textId="77777777"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D96752E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14:paraId="101A579B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14:paraId="5D9F8C6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14:paraId="4CD9527C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14:paraId="483E327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14:paraId="1521F943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14:paraId="53643B82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14:paraId="474BBE98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14:paraId="3FDBBB4A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14:paraId="6BACD933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14:paraId="61157921" w14:textId="77777777"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14:paraId="0B62B9A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1E4C071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14:paraId="6FB79C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1FC82B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F2E9B2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A04670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5F0D1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2A40AE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A43235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CAFE89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437AF23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AA665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A25135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17F160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5783FF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14:paraId="513A9E7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0DE8D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4E955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67882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8277B0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DA689B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8FEF03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752AF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A24620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2534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FD2B53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62D19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37D384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14:paraId="75E5C4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AAD88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E6832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E744B6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E7DD00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BA2E1C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2BB85F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F0E97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DC90E1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2E097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22E82F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6E163F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30F4680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14:paraId="2C1082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070242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927681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7D24E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A18357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DC71B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A79A2F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76E43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C107CE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4A8E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5213B0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D49138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C4C2F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14:paraId="2A7835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09A09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05FD2C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4726E42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A0C8D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E9006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64AEE7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3AAB1C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6721C3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25C4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F8ADCE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FC4E427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377E45A8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14:paraId="0243194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32E353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EBCC9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2B99F5D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C77F93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1A085D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63BD1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FF3AFE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2B0E8D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186E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2011D1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F86F0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717107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14:paraId="2E09F09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E606D0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444B0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A41F50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F614F0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32293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075A71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C98644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D4C4E8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DD96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83A130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2EB9372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03C8FD19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14:paraId="50A2647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0F55F3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0533C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437058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DDBBFD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25AA28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1A1AA4C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B316B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20324B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48C3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CA4375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E1A134D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2842E8B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14:paraId="43FA51D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5221FD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92D1FB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325FB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33614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CCC22E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63DAF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7D4613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9A358D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934D3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00580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2F1D72A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9634E8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14:paraId="51C998C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DF688B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5E7DBC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AE822F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69208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3B6BDE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43B46A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6111332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6BE34C0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7CC7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1C9B75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62511B0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62D8151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14:paraId="16ADDAF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6B6E84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F92FB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FA7CC4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355A3D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77BC20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1CF6C9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D85EC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5C3001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69E7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E58F7B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ECACF0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724425C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14:paraId="2512B0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916234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15372F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96D6AD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35A83AB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11E0F69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E61BC1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67A0DD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13717CD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03E5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6F48CC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5A003A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575BDC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14:paraId="20FE3A8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41858E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518A76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DDA3D4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186DD57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48A2F5B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EB881B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755DB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3D2549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3898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DBF0E9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B74482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6B847F3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14:paraId="76AD16E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954B6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71DB963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01E4C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5570A7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73A8A3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0BD474E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095D2D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3EC5F41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3217E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BCBFB4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260031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702080A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14:paraId="23FB67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EAE8FC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09CECED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DE2BAA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E1F14E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97278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6782CD8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2012BA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99854F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0013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F3B5605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5F1B23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8644EC5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14:paraId="1B2EB03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692BD16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0C391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CF668A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4193424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5F23DB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93774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F896B1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5DF14A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8DBD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C87449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153302E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77A0F61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14:paraId="750DAB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86C702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31778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681911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03A7B93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478F34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3F19E08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5EC69C6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46B696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72E32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973FA39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69A1135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F6C1586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14:paraId="5082941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C780B1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44EA8A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38A80D9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221D4EC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5964706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D39E5A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312C32A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79F00D1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EF97C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FE606A7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395E86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F92DE3E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14:paraId="3064CF0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6665B71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3FCEBE1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796043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D1D187F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041CD6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5770C4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1C3CA508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5D93E27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4092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51BF3AA3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43EB5C9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23EC16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14:paraId="332100E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42BC7A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6E980F1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A86C32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7EF8E5F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2D9AFCD0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DE1878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0187F2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06D3282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92FD8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46D681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6F869E0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4D0B6DD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14:paraId="260403C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3115AF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4BDC34C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9E1E88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AA3386C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72B860D9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66847F7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099D8E3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7C64E83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2E17FE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15B4F26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08EFA7F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1302A6FF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14:paraId="67CD385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6F721D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11D9425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56D1ECC6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4E754F7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0576FC9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0C4538B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46C5C18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B9F380F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65844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DE4E0C0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412A1B" w14:textId="77777777" w:rsidTr="00D75183">
        <w:trPr>
          <w:trHeight w:val="360"/>
        </w:trPr>
        <w:tc>
          <w:tcPr>
            <w:tcW w:w="483" w:type="dxa"/>
            <w:noWrap/>
            <w:hideMark/>
          </w:tcPr>
          <w:p w14:paraId="582C9E52" w14:textId="77777777"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14:paraId="42C294DE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DD5E3C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14:paraId="518F84E2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9E9B22A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564A37D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14:paraId="60E0CF05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2B72E02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14:paraId="710D7913" w14:textId="77777777"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14:paraId="2CEAD05B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7EFAD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DC297AA" w14:textId="77777777"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8EF6D2E" w14:textId="77777777" w:rsidTr="00D75183">
        <w:trPr>
          <w:trHeight w:val="360"/>
        </w:trPr>
        <w:tc>
          <w:tcPr>
            <w:tcW w:w="483" w:type="dxa"/>
            <w:noWrap/>
          </w:tcPr>
          <w:p w14:paraId="67F8FD0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14:paraId="560F46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312E06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386E7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F2C64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5ACDB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37DAF9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7C54E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76C00D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569C63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64B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EE882D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FAE9543" w14:textId="77777777" w:rsidTr="00D75183">
        <w:trPr>
          <w:trHeight w:val="360"/>
        </w:trPr>
        <w:tc>
          <w:tcPr>
            <w:tcW w:w="483" w:type="dxa"/>
            <w:noWrap/>
          </w:tcPr>
          <w:p w14:paraId="143C751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14:paraId="6E641B0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16D3C6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B1F3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3C94B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C5E5F0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B7124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7E9CC2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EEB255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0565C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E934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005F5A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5051969" w14:textId="77777777" w:rsidTr="00D75183">
        <w:trPr>
          <w:trHeight w:val="360"/>
        </w:trPr>
        <w:tc>
          <w:tcPr>
            <w:tcW w:w="483" w:type="dxa"/>
            <w:noWrap/>
          </w:tcPr>
          <w:p w14:paraId="07A0F3A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14:paraId="44AFE5A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B09C9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86F6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19A2EE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306607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6B0459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36ABC2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0C1C9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56244E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9B94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84548C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3530D76" w14:textId="77777777" w:rsidTr="00D75183">
        <w:trPr>
          <w:trHeight w:val="360"/>
        </w:trPr>
        <w:tc>
          <w:tcPr>
            <w:tcW w:w="483" w:type="dxa"/>
            <w:noWrap/>
          </w:tcPr>
          <w:p w14:paraId="0FACB04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14:paraId="6EF46E0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22E36F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FFB0E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93305A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56BDEA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649C5D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736ED9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146A8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EBD277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04FA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1BCB4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50FEEC7F" w14:textId="77777777" w:rsidTr="00D75183">
        <w:trPr>
          <w:trHeight w:val="360"/>
        </w:trPr>
        <w:tc>
          <w:tcPr>
            <w:tcW w:w="483" w:type="dxa"/>
            <w:noWrap/>
          </w:tcPr>
          <w:p w14:paraId="24381C1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14:paraId="179A8F5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F7A36E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E981EA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CDC6FA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FB4B0C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1EEFB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839912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381A02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EEA4AC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417E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856B23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25C9022" w14:textId="77777777" w:rsidTr="00D75183">
        <w:trPr>
          <w:trHeight w:val="360"/>
        </w:trPr>
        <w:tc>
          <w:tcPr>
            <w:tcW w:w="483" w:type="dxa"/>
            <w:noWrap/>
          </w:tcPr>
          <w:p w14:paraId="5EC3B72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14:paraId="155626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4FE236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A1E59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1F289C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09C9E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366C9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94F3F1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033AAB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929477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8367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33D511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F73D046" w14:textId="77777777" w:rsidTr="00D75183">
        <w:trPr>
          <w:trHeight w:val="360"/>
        </w:trPr>
        <w:tc>
          <w:tcPr>
            <w:tcW w:w="483" w:type="dxa"/>
            <w:noWrap/>
          </w:tcPr>
          <w:p w14:paraId="64124BB4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14:paraId="2CEF33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F8BFA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680A6C1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2E188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12CF81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536925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999542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A3EEE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B5B3D7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274D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86DA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949DD8" w14:textId="77777777" w:rsidTr="00D75183">
        <w:trPr>
          <w:trHeight w:val="360"/>
        </w:trPr>
        <w:tc>
          <w:tcPr>
            <w:tcW w:w="483" w:type="dxa"/>
            <w:noWrap/>
          </w:tcPr>
          <w:p w14:paraId="0909EC25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216" w:type="dxa"/>
            <w:noWrap/>
          </w:tcPr>
          <w:p w14:paraId="5CB4EB5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3B4F5F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04C052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F6D90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93AB8C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CD0780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499591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9FAC7C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4CE042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1A86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F2745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496A85D" w14:textId="77777777" w:rsidTr="00D75183">
        <w:trPr>
          <w:trHeight w:val="360"/>
        </w:trPr>
        <w:tc>
          <w:tcPr>
            <w:tcW w:w="483" w:type="dxa"/>
            <w:noWrap/>
          </w:tcPr>
          <w:p w14:paraId="5078358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216" w:type="dxa"/>
            <w:noWrap/>
          </w:tcPr>
          <w:p w14:paraId="2EAAF9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039361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5DDC0A4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84545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8A446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1392A9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9242D2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BE5683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ADBFC8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33B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3BBBEE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7AC6015" w14:textId="77777777" w:rsidTr="00D75183">
        <w:trPr>
          <w:trHeight w:val="360"/>
        </w:trPr>
        <w:tc>
          <w:tcPr>
            <w:tcW w:w="483" w:type="dxa"/>
            <w:noWrap/>
          </w:tcPr>
          <w:p w14:paraId="72C5BD7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216" w:type="dxa"/>
            <w:noWrap/>
          </w:tcPr>
          <w:p w14:paraId="27027B9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54BFEF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6F81ED0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66FED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F08889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56C4E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70EB82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ABBF28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7542BF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867E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27888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F2B74C0" w14:textId="77777777" w:rsidTr="00D75183">
        <w:trPr>
          <w:trHeight w:val="360"/>
        </w:trPr>
        <w:tc>
          <w:tcPr>
            <w:tcW w:w="483" w:type="dxa"/>
            <w:noWrap/>
          </w:tcPr>
          <w:p w14:paraId="7AEEC75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216" w:type="dxa"/>
            <w:noWrap/>
          </w:tcPr>
          <w:p w14:paraId="3562484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167BF49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C63C13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9F82BD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0B63D7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A616CE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69ABB5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912F7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7BBB6A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ABE3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F4041D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F579DFD" w14:textId="77777777" w:rsidTr="00D75183">
        <w:trPr>
          <w:trHeight w:val="360"/>
        </w:trPr>
        <w:tc>
          <w:tcPr>
            <w:tcW w:w="483" w:type="dxa"/>
            <w:noWrap/>
          </w:tcPr>
          <w:p w14:paraId="412AF62A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216" w:type="dxa"/>
            <w:noWrap/>
          </w:tcPr>
          <w:p w14:paraId="2832926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7268D5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5D0A523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0003C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41C046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1E100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FCF251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8CDDB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C70BE1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9F83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6F4FB4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DDEE65F" w14:textId="77777777" w:rsidTr="00D75183">
        <w:trPr>
          <w:trHeight w:val="360"/>
        </w:trPr>
        <w:tc>
          <w:tcPr>
            <w:tcW w:w="483" w:type="dxa"/>
            <w:noWrap/>
          </w:tcPr>
          <w:p w14:paraId="5F54E7A6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216" w:type="dxa"/>
            <w:noWrap/>
          </w:tcPr>
          <w:p w14:paraId="5747A52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2974E1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19C87E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175D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466E4C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5A636E2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385891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4E7FBD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2B41B9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3AFE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6CFD30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486A567" w14:textId="77777777" w:rsidTr="00D75183">
        <w:trPr>
          <w:trHeight w:val="360"/>
        </w:trPr>
        <w:tc>
          <w:tcPr>
            <w:tcW w:w="483" w:type="dxa"/>
            <w:noWrap/>
          </w:tcPr>
          <w:p w14:paraId="0B38919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216" w:type="dxa"/>
            <w:noWrap/>
          </w:tcPr>
          <w:p w14:paraId="143742B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2706A0E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4566EA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42E05FE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4CCDDB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2628E6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9FE90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5E7A79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231455C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B363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ACBB90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A17A833" w14:textId="77777777" w:rsidTr="00D75183">
        <w:trPr>
          <w:trHeight w:val="360"/>
        </w:trPr>
        <w:tc>
          <w:tcPr>
            <w:tcW w:w="483" w:type="dxa"/>
            <w:noWrap/>
          </w:tcPr>
          <w:p w14:paraId="2C84220F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216" w:type="dxa"/>
            <w:noWrap/>
          </w:tcPr>
          <w:p w14:paraId="641B516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70F6A0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562BD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808B06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063F15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52DE6C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CFC24A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0017273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348F95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288E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D9BB9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2085F1F0" w14:textId="77777777" w:rsidTr="00D75183">
        <w:trPr>
          <w:trHeight w:val="360"/>
        </w:trPr>
        <w:tc>
          <w:tcPr>
            <w:tcW w:w="483" w:type="dxa"/>
            <w:noWrap/>
          </w:tcPr>
          <w:p w14:paraId="789CA35C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216" w:type="dxa"/>
            <w:noWrap/>
          </w:tcPr>
          <w:p w14:paraId="2C3403EC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287462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A9C3D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6F2718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DFA85D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EED404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6EC6CB7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5B7863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34910C64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53A2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E5FF74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6C84477" w14:textId="77777777" w:rsidTr="00D75183">
        <w:trPr>
          <w:trHeight w:val="360"/>
        </w:trPr>
        <w:tc>
          <w:tcPr>
            <w:tcW w:w="483" w:type="dxa"/>
            <w:noWrap/>
          </w:tcPr>
          <w:p w14:paraId="4D9F542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216" w:type="dxa"/>
            <w:noWrap/>
          </w:tcPr>
          <w:p w14:paraId="746B954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E4AF1C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C2B2F0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FB8B69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0C410FB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370522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B12BA8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7889946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10FB77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F48E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69C572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72CFF0" w14:textId="77777777" w:rsidTr="00D75183">
        <w:trPr>
          <w:trHeight w:val="360"/>
        </w:trPr>
        <w:tc>
          <w:tcPr>
            <w:tcW w:w="483" w:type="dxa"/>
            <w:noWrap/>
          </w:tcPr>
          <w:p w14:paraId="2BF76638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216" w:type="dxa"/>
            <w:noWrap/>
          </w:tcPr>
          <w:p w14:paraId="4D1935C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B30FF6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01C3637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FCBC3E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0726DE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793BF27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BD2B2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D27F2C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098FE8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A4DA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131BED5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13ADD58B" w14:textId="77777777" w:rsidTr="00D75183">
        <w:trPr>
          <w:trHeight w:val="360"/>
        </w:trPr>
        <w:tc>
          <w:tcPr>
            <w:tcW w:w="483" w:type="dxa"/>
            <w:noWrap/>
          </w:tcPr>
          <w:p w14:paraId="6BA00CDE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216" w:type="dxa"/>
            <w:noWrap/>
          </w:tcPr>
          <w:p w14:paraId="761A82F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21EB07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E64BFB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A1C8EE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4A2F43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A7F694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4F5877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A5B3B3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8FCB74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F0A8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6130B86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0C5BC26" w14:textId="77777777" w:rsidTr="00D75183">
        <w:trPr>
          <w:trHeight w:val="360"/>
        </w:trPr>
        <w:tc>
          <w:tcPr>
            <w:tcW w:w="483" w:type="dxa"/>
            <w:noWrap/>
          </w:tcPr>
          <w:p w14:paraId="0EE60260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216" w:type="dxa"/>
            <w:noWrap/>
          </w:tcPr>
          <w:p w14:paraId="28F5DE4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B5D864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DF6853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560E32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0F6F8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DAEF6D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4C3F6E0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86D65B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57E4603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C2167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6AA5D2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0EE02E51" w14:textId="77777777" w:rsidTr="00D75183">
        <w:trPr>
          <w:trHeight w:val="360"/>
        </w:trPr>
        <w:tc>
          <w:tcPr>
            <w:tcW w:w="483" w:type="dxa"/>
            <w:noWrap/>
          </w:tcPr>
          <w:p w14:paraId="1CCFE31C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216" w:type="dxa"/>
            <w:noWrap/>
          </w:tcPr>
          <w:p w14:paraId="6E4872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6C69F7B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85048F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B0D36A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4F7751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454096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6FAE0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191233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180130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2573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4C7C51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7383A34B" w14:textId="77777777" w:rsidTr="00D75183">
        <w:trPr>
          <w:trHeight w:val="360"/>
        </w:trPr>
        <w:tc>
          <w:tcPr>
            <w:tcW w:w="483" w:type="dxa"/>
            <w:noWrap/>
          </w:tcPr>
          <w:p w14:paraId="495D9225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6" w:type="dxa"/>
            <w:noWrap/>
          </w:tcPr>
          <w:p w14:paraId="25BC828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4BE8AD9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858624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1C02C1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3469565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4821059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35E14DF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1F791F8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4BC32C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3B10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9DAA1F3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0E59833" w14:textId="77777777" w:rsidTr="00D75183">
        <w:trPr>
          <w:trHeight w:val="360"/>
        </w:trPr>
        <w:tc>
          <w:tcPr>
            <w:tcW w:w="483" w:type="dxa"/>
            <w:noWrap/>
          </w:tcPr>
          <w:p w14:paraId="1C1C610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216" w:type="dxa"/>
            <w:noWrap/>
          </w:tcPr>
          <w:p w14:paraId="07C3B2F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9B4C07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2649355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18FC11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2EF669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153ED95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72594F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7D0627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05EDC9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41EA9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5D0A8BA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6B27080E" w14:textId="77777777" w:rsidTr="00D75183">
        <w:trPr>
          <w:trHeight w:val="360"/>
        </w:trPr>
        <w:tc>
          <w:tcPr>
            <w:tcW w:w="483" w:type="dxa"/>
            <w:noWrap/>
          </w:tcPr>
          <w:p w14:paraId="730CB1F1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216" w:type="dxa"/>
            <w:noWrap/>
          </w:tcPr>
          <w:p w14:paraId="49136D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095ABB3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78CC9F5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D09CA8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5BACB6D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0BEEA58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D51F77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2C8EDFD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02D94D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2F6BB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FB057D9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D9F7085" w14:textId="77777777" w:rsidTr="00D75183">
        <w:trPr>
          <w:trHeight w:val="360"/>
        </w:trPr>
        <w:tc>
          <w:tcPr>
            <w:tcW w:w="483" w:type="dxa"/>
            <w:noWrap/>
          </w:tcPr>
          <w:p w14:paraId="536CF453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216" w:type="dxa"/>
            <w:noWrap/>
          </w:tcPr>
          <w:p w14:paraId="15E5FC1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330462A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4A48B2B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1FE37A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0AAF66F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9BCF39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10D8C33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66C6D286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748756F0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1F237C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0A10DE8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37C2B022" w14:textId="77777777" w:rsidTr="00D75183">
        <w:trPr>
          <w:trHeight w:val="360"/>
        </w:trPr>
        <w:tc>
          <w:tcPr>
            <w:tcW w:w="483" w:type="dxa"/>
            <w:noWrap/>
          </w:tcPr>
          <w:p w14:paraId="78AC8617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216" w:type="dxa"/>
            <w:noWrap/>
          </w:tcPr>
          <w:p w14:paraId="0DA1102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76F55BF1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3DD51A19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356FA23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AC6EE60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2CB3B4AA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0526A4C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68CBAB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4FE3D672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6B6B1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BB97F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14:paraId="4CCC1B76" w14:textId="77777777" w:rsidTr="00D75183">
        <w:trPr>
          <w:trHeight w:val="360"/>
        </w:trPr>
        <w:tc>
          <w:tcPr>
            <w:tcW w:w="483" w:type="dxa"/>
            <w:noWrap/>
          </w:tcPr>
          <w:p w14:paraId="42EBDF6B" w14:textId="77777777"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216" w:type="dxa"/>
            <w:noWrap/>
          </w:tcPr>
          <w:p w14:paraId="6DE6F3B8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14:paraId="5020D09B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14:paraId="15EFA067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4E95DF2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7C5CE2E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14:paraId="6A837634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505A8B45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3C9DC2DD" w14:textId="77777777"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14:paraId="0B49683D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0985F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5522E6E" w14:textId="77777777"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D464E1D" w14:textId="77777777" w:rsidR="00FB2E63" w:rsidRDefault="00FB2E63"/>
    <w:p w14:paraId="1D2F9CFB" w14:textId="77777777" w:rsidR="00FB2E63" w:rsidRDefault="00222C2B">
      <w:r>
        <w:rPr>
          <w:rFonts w:hint="eastAsia"/>
        </w:rPr>
        <w:t>紹介機関：</w:t>
      </w:r>
    </w:p>
    <w:p w14:paraId="46A618FB" w14:textId="77777777" w:rsidR="005A58D5" w:rsidRDefault="005A58D5">
      <w:r>
        <w:rPr>
          <w:rFonts w:hint="eastAsia"/>
        </w:rPr>
        <w:t>紹介機関：</w:t>
      </w:r>
    </w:p>
    <w:p w14:paraId="6D19402E" w14:textId="77777777" w:rsidR="005A58D5" w:rsidRDefault="005A58D5"/>
    <w:sectPr w:rsidR="005A58D5" w:rsidSect="00DE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17E0" w14:textId="77777777" w:rsidR="009350C0" w:rsidRDefault="009350C0" w:rsidP="00AA7451">
      <w:r>
        <w:separator/>
      </w:r>
    </w:p>
  </w:endnote>
  <w:endnote w:type="continuationSeparator" w:id="0">
    <w:p w14:paraId="5B89898D" w14:textId="77777777" w:rsidR="009350C0" w:rsidRDefault="009350C0" w:rsidP="00A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CF4C" w14:textId="77777777" w:rsidR="00944BC1" w:rsidRDefault="00944B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02E1" w14:textId="77777777"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32A" w14:textId="77777777" w:rsidR="00944BC1" w:rsidRDefault="00944B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1B65" w14:textId="77777777" w:rsidR="009350C0" w:rsidRDefault="009350C0" w:rsidP="00AA7451">
      <w:r>
        <w:separator/>
      </w:r>
    </w:p>
  </w:footnote>
  <w:footnote w:type="continuationSeparator" w:id="0">
    <w:p w14:paraId="6B8C04B3" w14:textId="77777777" w:rsidR="009350C0" w:rsidRDefault="009350C0" w:rsidP="00AA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376" w14:textId="77777777" w:rsidR="00944BC1" w:rsidRDefault="00944B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663D" w14:textId="77777777"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  <w:r w:rsidR="00944BC1">
      <w:rPr>
        <w:rFonts w:asciiTheme="majorEastAsia" w:eastAsiaTheme="majorEastAsia" w:hAnsiTheme="majorEastAsia" w:hint="eastAsia"/>
      </w:rPr>
      <w:t>（認定医）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1D69" w14:textId="77777777" w:rsidR="00944BC1" w:rsidRDefault="00944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63"/>
    <w:rsid w:val="00027A89"/>
    <w:rsid w:val="00075BDC"/>
    <w:rsid w:val="000C3228"/>
    <w:rsid w:val="000E04D6"/>
    <w:rsid w:val="000F7F5C"/>
    <w:rsid w:val="00161EFD"/>
    <w:rsid w:val="00165710"/>
    <w:rsid w:val="00191F7C"/>
    <w:rsid w:val="00207C68"/>
    <w:rsid w:val="00222C2B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97627"/>
    <w:rsid w:val="005A58D5"/>
    <w:rsid w:val="005E5953"/>
    <w:rsid w:val="005F7D7C"/>
    <w:rsid w:val="0060401F"/>
    <w:rsid w:val="00614311"/>
    <w:rsid w:val="00625C38"/>
    <w:rsid w:val="00637CFF"/>
    <w:rsid w:val="006A2297"/>
    <w:rsid w:val="006D1746"/>
    <w:rsid w:val="006F175E"/>
    <w:rsid w:val="0070064B"/>
    <w:rsid w:val="007076C9"/>
    <w:rsid w:val="00723E5D"/>
    <w:rsid w:val="007C2484"/>
    <w:rsid w:val="007C7D57"/>
    <w:rsid w:val="00805EAB"/>
    <w:rsid w:val="00831A1B"/>
    <w:rsid w:val="0083684F"/>
    <w:rsid w:val="008A275A"/>
    <w:rsid w:val="008A4F5B"/>
    <w:rsid w:val="009350C0"/>
    <w:rsid w:val="00944BC1"/>
    <w:rsid w:val="00A410FF"/>
    <w:rsid w:val="00AA7451"/>
    <w:rsid w:val="00AA7630"/>
    <w:rsid w:val="00B07441"/>
    <w:rsid w:val="00B358CF"/>
    <w:rsid w:val="00B423D1"/>
    <w:rsid w:val="00B87B08"/>
    <w:rsid w:val="00BC6554"/>
    <w:rsid w:val="00BD2B5D"/>
    <w:rsid w:val="00C12F11"/>
    <w:rsid w:val="00C3739D"/>
    <w:rsid w:val="00C71B66"/>
    <w:rsid w:val="00C8549D"/>
    <w:rsid w:val="00CA799C"/>
    <w:rsid w:val="00CB55DA"/>
    <w:rsid w:val="00CD23FD"/>
    <w:rsid w:val="00D75183"/>
    <w:rsid w:val="00D77213"/>
    <w:rsid w:val="00D84972"/>
    <w:rsid w:val="00DA691A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  <w:rsid w:val="00FD7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AFA7D5"/>
  <w15:docId w15:val="{4C78EF65-2C34-420D-AACC-4EE207F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b">
    <w:name w:val="Revision"/>
    <w:hidden/>
    <w:uiPriority w:val="99"/>
    <w:semiHidden/>
    <w:rsid w:val="00831A1B"/>
    <w:rPr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95E1D-BA2E-46A2-8976-5DA3865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和田 美帆</cp:lastModifiedBy>
  <cp:revision>6</cp:revision>
  <cp:lastPrinted>2012-06-21T05:22:00Z</cp:lastPrinted>
  <dcterms:created xsi:type="dcterms:W3CDTF">2022-11-17T22:31:00Z</dcterms:created>
  <dcterms:modified xsi:type="dcterms:W3CDTF">2022-11-24T04:12:00Z</dcterms:modified>
</cp:coreProperties>
</file>